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631" w:rsidRPr="00487631" w:rsidRDefault="004E19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91418D">
        <w:rPr>
          <w:b/>
          <w:bCs/>
          <w:sz w:val="36"/>
          <w:szCs w:val="36"/>
        </w:rPr>
        <w:t xml:space="preserve"> </w:t>
      </w:r>
      <w:r w:rsidR="00487631" w:rsidRPr="00487631">
        <w:rPr>
          <w:b/>
          <w:bCs/>
          <w:sz w:val="36"/>
          <w:szCs w:val="36"/>
        </w:rPr>
        <w:t>Пищевая ценность продукта в школьном питании</w:t>
      </w:r>
    </w:p>
    <w:p w:rsidR="00487631" w:rsidRDefault="00487631"/>
    <w:p w:rsidR="00487631" w:rsidRDefault="004E19E2" w:rsidP="004E19E2">
      <w:pPr>
        <w:jc w:val="both"/>
      </w:pPr>
      <w:r>
        <w:t xml:space="preserve">      </w:t>
      </w:r>
      <w:r w:rsidR="00487631" w:rsidRPr="00487631">
        <w:t>Пищевая ценность продуктов питания определяется в первую очередь энергетической и биологической ценностью составляющих её компонентов, а также пропорциями отдельных видов компонентов в их общем количестве.</w:t>
      </w:r>
    </w:p>
    <w:p w:rsidR="00487631" w:rsidRDefault="004E19E2" w:rsidP="004E19E2">
      <w:pPr>
        <w:jc w:val="both"/>
      </w:pPr>
      <w:r>
        <w:t xml:space="preserve">     </w:t>
      </w:r>
      <w:r w:rsidR="00487631">
        <w:t>Организация питания ребенка – ответственная задача. Ведь цель питания состоит не</w:t>
      </w:r>
      <w:r>
        <w:t xml:space="preserve"> </w:t>
      </w:r>
      <w:r w:rsidR="00487631">
        <w:t>просто в утолении чувства голода, но и в обеспечении гармоничного роста и развития, здорового, активного образа жизни, устойчивости к неблагоприятным факторам внешней среды, высоким умственным и эмоциональным нагрузкам, профилактики заболеваний. Кроме того, важно сформировать у школьника правильное отношение к питанию. Известно,</w:t>
      </w:r>
    </w:p>
    <w:p w:rsidR="00487631" w:rsidRDefault="00487631" w:rsidP="004E19E2">
      <w:pPr>
        <w:jc w:val="both"/>
      </w:pPr>
      <w:r>
        <w:t>что пищевые привычки, заложенные в детском возрасте, сохраняются во взрослой жизни,</w:t>
      </w:r>
    </w:p>
    <w:p w:rsidR="00487631" w:rsidRDefault="00487631" w:rsidP="004E19E2">
      <w:pPr>
        <w:jc w:val="both"/>
      </w:pPr>
      <w:r>
        <w:t>влияют на показатели здоровья взрослого. Пища предназначена не просто для утоления</w:t>
      </w:r>
    </w:p>
    <w:p w:rsidR="00487631" w:rsidRDefault="00487631" w:rsidP="004E19E2">
      <w:pPr>
        <w:jc w:val="both"/>
      </w:pPr>
      <w:r>
        <w:t>чувства голода, она должна обеспечить ребенка всей гаммой пищевых веществ в достаточном количестве и правильном соотношении, т.е. рацион должен быть сбалансированным.</w:t>
      </w:r>
      <w:r w:rsidR="004E19E2">
        <w:t xml:space="preserve"> </w:t>
      </w:r>
      <w:r>
        <w:t>О сбалансированности рациона питания можно говорить только при условии разнообразия включенных в него продуктов и блюд. Кроме того, питание человека – это элемент</w:t>
      </w:r>
      <w:r w:rsidR="004E19E2">
        <w:t xml:space="preserve"> </w:t>
      </w:r>
      <w:r>
        <w:t>культуры, национальных традиций и должна обладать высокими вкусовыми качествами.</w:t>
      </w:r>
    </w:p>
    <w:p w:rsidR="008F00E5" w:rsidRDefault="008F00E5" w:rsidP="004E19E2">
      <w:pPr>
        <w:jc w:val="both"/>
      </w:pPr>
    </w:p>
    <w:p w:rsidR="008F00E5" w:rsidRDefault="008F00E5" w:rsidP="008F00E5">
      <w:pPr>
        <w:jc w:val="center"/>
      </w:pPr>
      <w:r>
        <w:rPr>
          <w:noProof/>
        </w:rPr>
        <w:drawing>
          <wp:inline distT="0" distB="0" distL="0" distR="0" wp14:anchorId="12ECF885">
            <wp:extent cx="5273040" cy="31089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0E5" w:rsidRDefault="008F00E5" w:rsidP="008F00E5">
      <w:pPr>
        <w:jc w:val="center"/>
      </w:pPr>
    </w:p>
    <w:p w:rsidR="00487631" w:rsidRDefault="004E19E2" w:rsidP="004E19E2">
      <w:pPr>
        <w:jc w:val="both"/>
      </w:pPr>
      <w:r>
        <w:t xml:space="preserve">     </w:t>
      </w:r>
      <w:r w:rsidR="00487631">
        <w:t>Проблемы с организацией питания характерны для большинства школьников. Ребенок в этом возрасте становиться более самостоятельным, в том числе при выборе пищи,</w:t>
      </w:r>
      <w:r>
        <w:t xml:space="preserve"> </w:t>
      </w:r>
      <w:r w:rsidR="00487631">
        <w:t>ослабевает родительский контроль за питанием, растет роль окружающей среды в формировании вкусовых предпочтений (фактора рекламы, примера сверстников и пр.). Среди</w:t>
      </w:r>
      <w:r>
        <w:t xml:space="preserve"> </w:t>
      </w:r>
      <w:r w:rsidR="00487631">
        <w:t>характерных нарушений питания детей школьного возраста: отсутствие полноценных завтраков, «перекусы» вместо основных приемов пищи, «нагруженность» ужина и его сдвиг</w:t>
      </w:r>
      <w:r>
        <w:t xml:space="preserve"> </w:t>
      </w:r>
      <w:r w:rsidR="00487631">
        <w:t>в сторону более позднего времени, употребление пищевой продукции, содержащей большое количество жиров и простых углеводов, в том числе за счет популярности фаст-фуда.</w:t>
      </w:r>
    </w:p>
    <w:p w:rsidR="00487631" w:rsidRDefault="004E19E2" w:rsidP="004E19E2">
      <w:pPr>
        <w:jc w:val="both"/>
      </w:pPr>
      <w:r>
        <w:t xml:space="preserve">     </w:t>
      </w:r>
      <w:r w:rsidR="00487631">
        <w:t>Анализ структуры питания детей и подростков</w:t>
      </w:r>
      <w:r>
        <w:t xml:space="preserve"> </w:t>
      </w:r>
      <w:r w:rsidR="00487631">
        <w:t>выявил существенные недостатки в рационах питания школьников:</w:t>
      </w:r>
      <w:r>
        <w:t xml:space="preserve"> </w:t>
      </w:r>
      <w:r w:rsidR="00487631">
        <w:t>высокое потреблении жиров, соли – более чем у 50% детей, добавленных сахаров – у 65%.</w:t>
      </w:r>
      <w:r>
        <w:t xml:space="preserve"> </w:t>
      </w:r>
      <w:r w:rsidR="00487631">
        <w:t>Одновременно 36-38% школьников недополучают молочные продукты, 74% – рыбу, 29-35%</w:t>
      </w:r>
      <w:r>
        <w:t xml:space="preserve"> </w:t>
      </w:r>
      <w:r w:rsidR="00487631">
        <w:t>– овощи и фрукты. У 66,4% детей выявляется недостаток витаминов (главным образом</w:t>
      </w:r>
      <w:r>
        <w:t xml:space="preserve"> </w:t>
      </w:r>
      <w:r w:rsidR="00487631">
        <w:t>витамина Д, группы В и бета-каротина). Также остро стоит проблема недостаточности йода.</w:t>
      </w:r>
    </w:p>
    <w:p w:rsidR="00487631" w:rsidRDefault="004E19E2" w:rsidP="004E19E2">
      <w:pPr>
        <w:jc w:val="both"/>
      </w:pPr>
      <w:r>
        <w:lastRenderedPageBreak/>
        <w:t xml:space="preserve">     </w:t>
      </w:r>
      <w:r w:rsidR="00487631">
        <w:t>Такие нарушения приводят к росту числа случаев заболеваний, связанных с питанием,</w:t>
      </w:r>
      <w:r w:rsidR="005E61AE">
        <w:t xml:space="preserve"> </w:t>
      </w:r>
      <w:r w:rsidR="00487631">
        <w:t>отрицательно сказываются на развитии детей, на способности к обучению, повышают восприимчивость к инфекциям, являются причиной роста числа случаев ожирения и избытка</w:t>
      </w:r>
      <w:r>
        <w:t xml:space="preserve"> </w:t>
      </w:r>
      <w:r w:rsidR="00487631">
        <w:t>массы тела.</w:t>
      </w:r>
    </w:p>
    <w:p w:rsidR="00487631" w:rsidRDefault="004E19E2" w:rsidP="004E19E2">
      <w:pPr>
        <w:jc w:val="both"/>
      </w:pPr>
      <w:r>
        <w:t xml:space="preserve">      </w:t>
      </w:r>
      <w:r w:rsidR="00487631">
        <w:t>Сложность организации питания ребенка школьного возраста заключается в том, что</w:t>
      </w:r>
    </w:p>
    <w:p w:rsidR="00487631" w:rsidRDefault="00487631" w:rsidP="004E19E2">
      <w:pPr>
        <w:jc w:val="both"/>
      </w:pPr>
      <w:r>
        <w:t>она складывается из двух составляющих – питания во время пребывания в школе и в домашних условиях. Только в случае их гармонизации можно реализовать принципы здорового питания.</w:t>
      </w:r>
    </w:p>
    <w:p w:rsidR="005E61AE" w:rsidRDefault="005E61AE" w:rsidP="004E19E2">
      <w:pPr>
        <w:jc w:val="both"/>
      </w:pPr>
    </w:p>
    <w:p w:rsidR="00487631" w:rsidRDefault="004E19E2" w:rsidP="004E19E2">
      <w:pPr>
        <w:jc w:val="both"/>
        <w:rPr>
          <w:i/>
          <w:iCs/>
          <w:color w:val="C00000"/>
        </w:rPr>
      </w:pPr>
      <w:r>
        <w:t xml:space="preserve">       </w:t>
      </w:r>
      <w:r w:rsidR="00487631" w:rsidRPr="005E61AE">
        <w:rPr>
          <w:i/>
          <w:iCs/>
          <w:color w:val="C00000"/>
        </w:rPr>
        <w:t>Здоровое питание – ежедневный рацион, полностью обеспечивающий физиологические потребности человека в энергии, пищевых и биологически активных веществах, состоящий из пищевой продукции, отвечающей требованиям безопасности и характеризующейся оптимальными показателями качества, создающий условия для нормального роста,</w:t>
      </w:r>
      <w:r w:rsidRPr="005E61AE">
        <w:rPr>
          <w:i/>
          <w:iCs/>
          <w:color w:val="C00000"/>
        </w:rPr>
        <w:t xml:space="preserve"> </w:t>
      </w:r>
      <w:r w:rsidR="00487631" w:rsidRPr="005E61AE">
        <w:rPr>
          <w:i/>
          <w:iCs/>
          <w:color w:val="C00000"/>
        </w:rPr>
        <w:t>физического и интеллектуального развития и жизнедеятельности, способствующий сохранению здоровья человека, в том числе репродуктивного, и профилактике заболеваний.</w:t>
      </w:r>
    </w:p>
    <w:p w:rsidR="005E61AE" w:rsidRPr="005E61AE" w:rsidRDefault="005E61AE" w:rsidP="004E19E2">
      <w:pPr>
        <w:jc w:val="both"/>
        <w:rPr>
          <w:i/>
          <w:iCs/>
          <w:color w:val="C00000"/>
        </w:rPr>
      </w:pPr>
    </w:p>
    <w:p w:rsidR="00487631" w:rsidRDefault="004E19E2" w:rsidP="004E19E2">
      <w:pPr>
        <w:jc w:val="both"/>
      </w:pPr>
      <w:r>
        <w:t xml:space="preserve">       </w:t>
      </w:r>
      <w:r w:rsidR="00487631">
        <w:t>Таким образом, здоровое питание школьника должно не просто обеспечить ребенка всеми необходимыми пищевыми веществами и энергией в оптимальном количестве, но и способствовать укреплению здоровья и профилактике заболеваний. Очевидно, что это понятие</w:t>
      </w:r>
      <w:r>
        <w:t xml:space="preserve"> </w:t>
      </w:r>
      <w:r w:rsidR="00487631">
        <w:t>не применимо к отдельному продукту или блюду, здоровым может быть питание в целом.</w:t>
      </w:r>
    </w:p>
    <w:p w:rsidR="00487631" w:rsidRPr="004E19E2" w:rsidRDefault="004E19E2" w:rsidP="004E19E2">
      <w:pPr>
        <w:jc w:val="both"/>
        <w:rPr>
          <w:b/>
          <w:bCs/>
        </w:rPr>
      </w:pPr>
      <w:r>
        <w:t xml:space="preserve">       </w:t>
      </w:r>
      <w:r w:rsidR="00487631" w:rsidRPr="004E19E2">
        <w:rPr>
          <w:b/>
          <w:bCs/>
        </w:rPr>
        <w:t>Каковы же составляющие здорового питания школьника:</w:t>
      </w:r>
    </w:p>
    <w:p w:rsidR="00487631" w:rsidRDefault="00487631" w:rsidP="004E19E2">
      <w:pPr>
        <w:jc w:val="both"/>
      </w:pPr>
      <w:r>
        <w:t>1. Количество поступающей с питанием энергии должно соответствовать энерготратам, а содержание пищевых веществ - физиологическим потребностям организма;</w:t>
      </w:r>
    </w:p>
    <w:p w:rsidR="00487631" w:rsidRDefault="00487631" w:rsidP="004E19E2">
      <w:pPr>
        <w:jc w:val="both"/>
      </w:pPr>
      <w:r>
        <w:t>2. В питании присутствуют все основные группы пищевых продуктов для обеспечения его разнообразия.</w:t>
      </w:r>
    </w:p>
    <w:p w:rsidR="00487631" w:rsidRDefault="00487631" w:rsidP="004E19E2">
      <w:pPr>
        <w:jc w:val="both"/>
      </w:pPr>
      <w:r>
        <w:t>3. Соблюдается правильный режим питания.</w:t>
      </w:r>
    </w:p>
    <w:p w:rsidR="00487631" w:rsidRDefault="00487631" w:rsidP="004E19E2">
      <w:pPr>
        <w:jc w:val="both"/>
      </w:pPr>
      <w:r>
        <w:t>4. В рацион желательно включать специализированные пищевые продукты, которые</w:t>
      </w:r>
      <w:r w:rsidR="004E19E2">
        <w:t xml:space="preserve"> </w:t>
      </w:r>
      <w:r>
        <w:t>отличает гарантированное качество, контроль за содержанием жиров, поваренной</w:t>
      </w:r>
      <w:r w:rsidR="004E19E2">
        <w:t xml:space="preserve"> </w:t>
      </w:r>
      <w:r>
        <w:t>соли, легкоусвояемых сахаров. В них могут дополнительно вводиться витамины,</w:t>
      </w:r>
      <w:r w:rsidR="004E19E2">
        <w:t xml:space="preserve"> </w:t>
      </w:r>
      <w:r>
        <w:t>минералы, пищевые волокна и биологически активные компоненты.</w:t>
      </w:r>
    </w:p>
    <w:p w:rsidR="00487631" w:rsidRDefault="00487631" w:rsidP="004E19E2">
      <w:pPr>
        <w:jc w:val="both"/>
      </w:pPr>
      <w:r>
        <w:t>5. Способы приготовления пищи должны способствовать максимальному сохранению пищевой ценности исходных продуктов.</w:t>
      </w:r>
    </w:p>
    <w:p w:rsidR="00487631" w:rsidRDefault="00487631" w:rsidP="004E19E2">
      <w:pPr>
        <w:jc w:val="both"/>
      </w:pPr>
      <w:r>
        <w:t>6. Важно учитывать индивидуальные особенности ребенка и прививать культуру питания.</w:t>
      </w:r>
    </w:p>
    <w:p w:rsidR="005E61AE" w:rsidRDefault="005E61AE" w:rsidP="004E19E2">
      <w:pPr>
        <w:jc w:val="both"/>
      </w:pPr>
    </w:p>
    <w:p w:rsidR="005825E7" w:rsidRDefault="005825E7" w:rsidP="004E19E2">
      <w:pPr>
        <w:jc w:val="both"/>
      </w:pPr>
    </w:p>
    <w:p w:rsidR="005825E7" w:rsidRDefault="005825E7" w:rsidP="005825E7">
      <w:pPr>
        <w:jc w:val="center"/>
      </w:pPr>
      <w:r>
        <w:rPr>
          <w:noProof/>
        </w:rPr>
        <w:drawing>
          <wp:inline distT="0" distB="0" distL="0" distR="0" wp14:anchorId="1B8A4740">
            <wp:extent cx="5286375" cy="308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631" w:rsidRDefault="00487631" w:rsidP="004E19E2">
      <w:pPr>
        <w:jc w:val="both"/>
      </w:pPr>
    </w:p>
    <w:p w:rsidR="005E61AE" w:rsidRDefault="005E61AE" w:rsidP="004E19E2">
      <w:pPr>
        <w:jc w:val="both"/>
      </w:pPr>
    </w:p>
    <w:p w:rsidR="005E61AE" w:rsidRDefault="005E61AE" w:rsidP="004E19E2">
      <w:pPr>
        <w:jc w:val="both"/>
      </w:pPr>
    </w:p>
    <w:p w:rsidR="00487631" w:rsidRDefault="004E19E2" w:rsidP="004E19E2">
      <w:pPr>
        <w:jc w:val="both"/>
        <w:rPr>
          <w:b/>
          <w:bCs/>
        </w:rPr>
      </w:pPr>
      <w:r>
        <w:t xml:space="preserve">       </w:t>
      </w:r>
      <w:r w:rsidR="00487631">
        <w:t xml:space="preserve"> </w:t>
      </w:r>
      <w:r w:rsidR="00487631" w:rsidRPr="004E19E2">
        <w:rPr>
          <w:b/>
          <w:bCs/>
        </w:rPr>
        <w:t>Как правильно составить рацион школьнику</w:t>
      </w:r>
    </w:p>
    <w:p w:rsidR="005E61AE" w:rsidRPr="004E19E2" w:rsidRDefault="005E61AE" w:rsidP="004E19E2">
      <w:pPr>
        <w:jc w:val="both"/>
        <w:rPr>
          <w:b/>
          <w:bCs/>
        </w:rPr>
      </w:pPr>
    </w:p>
    <w:p w:rsidR="00487631" w:rsidRDefault="004E19E2" w:rsidP="004E19E2">
      <w:pPr>
        <w:jc w:val="both"/>
      </w:pPr>
      <w:r>
        <w:t xml:space="preserve">      </w:t>
      </w:r>
      <w:r w:rsidR="005E61AE">
        <w:t xml:space="preserve"> </w:t>
      </w:r>
      <w:r w:rsidR="00487631">
        <w:t>Оптимальный для школьников суточный рацион распределяется следующим образом:</w:t>
      </w:r>
    </w:p>
    <w:p w:rsidR="00487631" w:rsidRDefault="00487631" w:rsidP="004E19E2">
      <w:pPr>
        <w:jc w:val="both"/>
      </w:pPr>
      <w:r>
        <w:t>три основных приема пищи с горячим блюдом и не менее двух – дополнительные (второй</w:t>
      </w:r>
    </w:p>
    <w:p w:rsidR="00487631" w:rsidRDefault="00487631" w:rsidP="004E19E2">
      <w:pPr>
        <w:jc w:val="both"/>
      </w:pPr>
      <w:r>
        <w:t>завтрак, полдник). Дополнительным приемом пищи служит питание «на ночь», но это подразумевает, что ребенок должен его получить не менее, чем за два часа до сна.</w:t>
      </w:r>
      <w:r w:rsidR="004E19E2">
        <w:t xml:space="preserve"> </w:t>
      </w:r>
      <w:r>
        <w:t>Распределять приемы пищи ребенка следует с учетом особенностей его режима дня,</w:t>
      </w:r>
      <w:r w:rsidR="004E19E2">
        <w:t xml:space="preserve"> </w:t>
      </w:r>
      <w:r>
        <w:t>графика занятий в школе и дополнительных занятий. Подходы должны быть индивидуальными и гибкими.</w:t>
      </w:r>
    </w:p>
    <w:p w:rsidR="00487631" w:rsidRDefault="004E19E2" w:rsidP="004E19E2">
      <w:pPr>
        <w:jc w:val="both"/>
      </w:pPr>
      <w:r>
        <w:t xml:space="preserve">       </w:t>
      </w:r>
      <w:r w:rsidR="00487631">
        <w:t>По энергетической ценности завтрак должен составлять 20-25% от суточной энергетической потребности, обед – 30-35%, ужин – 15-20%. На дополнительные приемы пищи выделяется: на второй завтрак – 5-10 % суточного количества калорий, на полдник – 10-15%.</w:t>
      </w:r>
    </w:p>
    <w:p w:rsidR="0091418D" w:rsidRDefault="0091418D" w:rsidP="004E19E2">
      <w:pPr>
        <w:jc w:val="both"/>
      </w:pPr>
    </w:p>
    <w:p w:rsidR="005E61AE" w:rsidRDefault="005E61AE" w:rsidP="004E19E2">
      <w:pPr>
        <w:jc w:val="both"/>
      </w:pPr>
    </w:p>
    <w:p w:rsidR="00487631" w:rsidRDefault="004E19E2" w:rsidP="004E19E2">
      <w:pPr>
        <w:jc w:val="both"/>
        <w:rPr>
          <w:b/>
          <w:bCs/>
        </w:rPr>
      </w:pPr>
      <w:r>
        <w:t xml:space="preserve">      </w:t>
      </w:r>
      <w:r w:rsidR="00487631" w:rsidRPr="004E19E2">
        <w:rPr>
          <w:b/>
          <w:bCs/>
        </w:rPr>
        <w:t>Что нужно помнить, организуя домашнее питание школьника?</w:t>
      </w:r>
    </w:p>
    <w:p w:rsidR="005E61AE" w:rsidRPr="004E19E2" w:rsidRDefault="005E61AE" w:rsidP="004E19E2">
      <w:pPr>
        <w:jc w:val="both"/>
        <w:rPr>
          <w:b/>
          <w:bCs/>
        </w:rPr>
      </w:pPr>
    </w:p>
    <w:p w:rsidR="00487631" w:rsidRDefault="0091418D" w:rsidP="004E19E2">
      <w:pPr>
        <w:jc w:val="both"/>
      </w:pPr>
      <w:r>
        <w:t xml:space="preserve">      </w:t>
      </w:r>
      <w:r w:rsidR="00487631">
        <w:t>Завтрак должен быть достаточно плотным, с присутствием продуктов – источников</w:t>
      </w:r>
      <w:r>
        <w:t xml:space="preserve"> </w:t>
      </w:r>
      <w:r w:rsidR="00487631">
        <w:t>белка (яиц, творога, сыра и др).</w:t>
      </w:r>
      <w:r>
        <w:t xml:space="preserve"> </w:t>
      </w:r>
      <w:r w:rsidR="00487631">
        <w:t>Блюда из мяса (рыбы) включайте в состав обеда и ужина.</w:t>
      </w:r>
      <w:r>
        <w:t xml:space="preserve"> </w:t>
      </w:r>
      <w:r w:rsidR="00487631">
        <w:t>Овощные блюда (в том числе овощной суп, гарнир, салат или просто свежие овощи)</w:t>
      </w:r>
      <w:r>
        <w:t xml:space="preserve"> </w:t>
      </w:r>
      <w:r w:rsidR="00487631">
        <w:t>предлагайте 2-3 раза в день.</w:t>
      </w:r>
    </w:p>
    <w:p w:rsidR="00487631" w:rsidRDefault="0091418D" w:rsidP="004E19E2">
      <w:pPr>
        <w:jc w:val="both"/>
      </w:pPr>
      <w:r>
        <w:t xml:space="preserve">       </w:t>
      </w:r>
      <w:r w:rsidR="00487631">
        <w:t>В обед старайтесь чередовать супы на мясном бульоне с вегетарианскими, крупяные</w:t>
      </w:r>
      <w:r>
        <w:t xml:space="preserve"> </w:t>
      </w:r>
      <w:r w:rsidR="00487631">
        <w:t>(картофельный, рассольник, лапшу и др.) с овощными (щи, борщ, из сборных овощей).</w:t>
      </w:r>
      <w:r>
        <w:t xml:space="preserve"> </w:t>
      </w:r>
      <w:r w:rsidR="00487631">
        <w:t>Правильно приготовленный суп – это прекрасное диетическое блюдо. Если ребенок «недолюбливает» овощи, овощной суп – поможет скомпенсировать рацион.</w:t>
      </w:r>
      <w:r>
        <w:t xml:space="preserve"> </w:t>
      </w:r>
      <w:r w:rsidR="00487631">
        <w:t>Правильно сочетайте блюда. Если на первое приготовили ребенку овощной суп, то в</w:t>
      </w:r>
      <w:r>
        <w:t xml:space="preserve"> </w:t>
      </w:r>
      <w:r w:rsidR="00487631">
        <w:t>качестве гарнира на второе выберите крупяной или макароны. И наоборот, если суп крупяной, то на гарнир предложите овощи.</w:t>
      </w:r>
    </w:p>
    <w:p w:rsidR="00487631" w:rsidRDefault="0091418D" w:rsidP="004E19E2">
      <w:pPr>
        <w:jc w:val="both"/>
      </w:pPr>
      <w:r>
        <w:t xml:space="preserve">       </w:t>
      </w:r>
      <w:r w:rsidR="00487631">
        <w:t>Оцениваете совместимость продуктов и блюд. Если в качестве первого суп с капустой,</w:t>
      </w:r>
    </w:p>
    <w:p w:rsidR="00487631" w:rsidRDefault="00487631" w:rsidP="004E19E2">
      <w:pPr>
        <w:jc w:val="both"/>
      </w:pPr>
      <w:r>
        <w:t>на закуску не следует предлагать капустный салат или солянку на второе.</w:t>
      </w:r>
      <w:r w:rsidR="0091418D">
        <w:t xml:space="preserve"> </w:t>
      </w:r>
      <w:r>
        <w:t>Следите за разнообразием в меню. Одно и то же блюдо не должно повторяться в течении дня. Чтобы избежать повторов, следует ознакомиться с меню в школе.</w:t>
      </w:r>
      <w:r w:rsidR="0091418D">
        <w:t xml:space="preserve"> </w:t>
      </w:r>
      <w:r>
        <w:t>Любой прием пищи завершайте напитком.</w:t>
      </w:r>
    </w:p>
    <w:p w:rsidR="00487631" w:rsidRDefault="0091418D" w:rsidP="004E19E2">
      <w:pPr>
        <w:jc w:val="both"/>
      </w:pPr>
      <w:r>
        <w:t xml:space="preserve">        </w:t>
      </w:r>
      <w:r w:rsidR="00487631">
        <w:t>Пить ребенку между приемами пищи следует воду, лучше бутилированную с гарантированным качеством, которая всегда должна быть в доступе у ребенка.</w:t>
      </w:r>
      <w:r w:rsidR="00487631">
        <w:cr/>
      </w:r>
    </w:p>
    <w:p w:rsidR="0091418D" w:rsidRDefault="0091418D" w:rsidP="004E19E2">
      <w:pPr>
        <w:jc w:val="both"/>
      </w:pPr>
    </w:p>
    <w:p w:rsidR="0091418D" w:rsidRDefault="0091418D" w:rsidP="004E19E2">
      <w:pPr>
        <w:jc w:val="both"/>
      </w:pPr>
    </w:p>
    <w:p w:rsidR="00487631" w:rsidRDefault="0091418D" w:rsidP="004E19E2">
      <w:pPr>
        <w:jc w:val="both"/>
        <w:rPr>
          <w:b/>
          <w:bCs/>
        </w:rPr>
      </w:pPr>
      <w:r>
        <w:t xml:space="preserve">      </w:t>
      </w:r>
      <w:r w:rsidR="00487631">
        <w:t xml:space="preserve"> </w:t>
      </w:r>
      <w:r w:rsidR="00487631" w:rsidRPr="0091418D">
        <w:rPr>
          <w:b/>
          <w:bCs/>
        </w:rPr>
        <w:t>Воспитание культуры питания</w:t>
      </w:r>
    </w:p>
    <w:p w:rsidR="005E61AE" w:rsidRPr="0091418D" w:rsidRDefault="005E61AE" w:rsidP="004E19E2">
      <w:pPr>
        <w:jc w:val="both"/>
        <w:rPr>
          <w:b/>
          <w:bCs/>
        </w:rPr>
      </w:pPr>
    </w:p>
    <w:p w:rsidR="0091418D" w:rsidRDefault="0091418D" w:rsidP="004E19E2">
      <w:pPr>
        <w:jc w:val="both"/>
      </w:pPr>
      <w:r>
        <w:t xml:space="preserve">      </w:t>
      </w:r>
      <w:r w:rsidR="00487631">
        <w:t>Понятие здорового питания неотделимо от культуры питания. Основы культуры питания закладываются на протяжении всего периода детства и первостепенное значение</w:t>
      </w:r>
      <w:r>
        <w:t xml:space="preserve"> </w:t>
      </w:r>
      <w:r w:rsidR="00487631">
        <w:t>в ее формировании принадлежит семье. Задача родителей прививать к еде правильное</w:t>
      </w:r>
      <w:r>
        <w:t xml:space="preserve"> </w:t>
      </w:r>
      <w:r w:rsidR="00487631">
        <w:t>отношения, и самый эффективный способ – собственный пример. Дети наблюдательны и</w:t>
      </w:r>
      <w:r>
        <w:t xml:space="preserve"> </w:t>
      </w:r>
      <w:r w:rsidR="00487631">
        <w:t>склонны подражать взрослым, они перенимают отношение к питанию, вкусовые предпочтения родителей. Вряд ли ребенок будет хорошо воспринимать овощи, если отец предпочитает жареный картофель. На выбор пищи старших школьников значительное влияние</w:t>
      </w:r>
      <w:r w:rsidR="004E19E2">
        <w:t xml:space="preserve"> </w:t>
      </w:r>
      <w:r w:rsidR="00487631">
        <w:t>оказывает окружающая среда, реклама, сверстники, причем чаще негативно.</w:t>
      </w:r>
      <w:r>
        <w:t xml:space="preserve"> </w:t>
      </w:r>
      <w:r w:rsidR="00487631">
        <w:t>Организуйте правильное питание для всех членов семьи. Делайте акценты на важность</w:t>
      </w:r>
      <w:r>
        <w:t xml:space="preserve"> </w:t>
      </w:r>
      <w:r w:rsidR="00487631">
        <w:t>здорового питания, обсуждайте выбор продуктов и их правильное сочетание, привлекайте</w:t>
      </w:r>
      <w:r>
        <w:t xml:space="preserve"> </w:t>
      </w:r>
      <w:r w:rsidR="00487631">
        <w:t>ребенка к составлению семейного меню (например, на следующий день, на праздники).</w:t>
      </w:r>
    </w:p>
    <w:p w:rsidR="008F00E5" w:rsidRDefault="008F00E5" w:rsidP="004E19E2">
      <w:pPr>
        <w:jc w:val="both"/>
      </w:pPr>
    </w:p>
    <w:p w:rsidR="008F00E5" w:rsidRDefault="008F00E5" w:rsidP="008F00E5">
      <w:pPr>
        <w:jc w:val="center"/>
      </w:pPr>
      <w:r>
        <w:rPr>
          <w:noProof/>
        </w:rPr>
        <w:drawing>
          <wp:inline distT="0" distB="0" distL="0" distR="0" wp14:anchorId="746576FA">
            <wp:extent cx="5492115" cy="3566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1AE" w:rsidRDefault="005E61AE" w:rsidP="008F00E5">
      <w:pPr>
        <w:jc w:val="center"/>
      </w:pPr>
    </w:p>
    <w:p w:rsidR="0091418D" w:rsidRDefault="0091418D" w:rsidP="004E19E2">
      <w:pPr>
        <w:jc w:val="both"/>
      </w:pPr>
      <w:r>
        <w:t xml:space="preserve">      </w:t>
      </w:r>
      <w:r w:rsidR="00487631">
        <w:t>Совместные приемы пищи наглядно закрепляют культуру питания. Собираясь всей</w:t>
      </w:r>
      <w:r>
        <w:t xml:space="preserve"> </w:t>
      </w:r>
      <w:r w:rsidR="00487631">
        <w:t>семьей за сервированным столом хотя бы один раз в день (в рабочие дни это, как правило, ужин), вы демонстрируете ребенку как правильно принимать пищу в комфортной</w:t>
      </w:r>
      <w:r>
        <w:t xml:space="preserve"> </w:t>
      </w:r>
      <w:r w:rsidR="00487631">
        <w:t>обстановке, без фонового просмотра телевизора и гаджетов, не торопясь, с аппетитом.</w:t>
      </w:r>
      <w:r>
        <w:t xml:space="preserve"> </w:t>
      </w:r>
      <w:r w:rsidR="00487631">
        <w:t>Слово аппетит в переводе с латинского означает стремление, желание. Аппетит – это</w:t>
      </w:r>
      <w:r>
        <w:t xml:space="preserve"> </w:t>
      </w:r>
      <w:r w:rsidR="00487631">
        <w:t>эмоциональное побуждение к приему пищи с заранее предвкушаемым удовольствием от</w:t>
      </w:r>
      <w:r>
        <w:t xml:space="preserve"> </w:t>
      </w:r>
      <w:r w:rsidR="00487631">
        <w:t>предстоящей еды. Еда «с удовольствием» (с аппетитом) улучшает переваривание пищи.</w:t>
      </w:r>
      <w:r>
        <w:t xml:space="preserve"> </w:t>
      </w:r>
      <w:r w:rsidR="00487631">
        <w:t>Совместный прием пищи не касается, безусловно, совместного потребления фаст-фуда.</w:t>
      </w:r>
    </w:p>
    <w:p w:rsidR="00C01412" w:rsidRDefault="00C01412" w:rsidP="004E19E2">
      <w:pPr>
        <w:jc w:val="both"/>
      </w:pPr>
      <w:bookmarkStart w:id="0" w:name="_GoBack"/>
      <w:bookmarkEnd w:id="0"/>
    </w:p>
    <w:p w:rsidR="00487631" w:rsidRDefault="0091418D" w:rsidP="004E19E2">
      <w:pPr>
        <w:jc w:val="both"/>
      </w:pPr>
      <w:r>
        <w:t xml:space="preserve">      </w:t>
      </w:r>
      <w:r w:rsidR="00487631">
        <w:t>Психологи выделяют три основных типа поведения родителей при организации питания ребенка. Первый – авторитарный, когда родители организуют правильное питание</w:t>
      </w:r>
      <w:r>
        <w:t xml:space="preserve"> </w:t>
      </w:r>
      <w:r w:rsidR="00487631">
        <w:t>ребенку, стараются его контролировать, устанавливая жесткие границы. Второй - прямо противоположный – либеральный. Родители в этом случае идут на поводу пищевым</w:t>
      </w:r>
      <w:r>
        <w:t xml:space="preserve"> </w:t>
      </w:r>
      <w:r w:rsidR="00487631">
        <w:t>предпочтениям ребенка, предоставляя преимущественно свободный выбор продуктов. И</w:t>
      </w:r>
      <w:r>
        <w:t xml:space="preserve"> </w:t>
      </w:r>
      <w:r w:rsidR="00487631">
        <w:t>третий – поддерживающий, сочетающий обучение в семье правилам здорового питания с</w:t>
      </w:r>
      <w:r>
        <w:t xml:space="preserve"> </w:t>
      </w:r>
      <w:r w:rsidR="00487631">
        <w:t>учетом вкусовых предпочтений ребенка (выбирать, безусловно, нужно из «правильных»</w:t>
      </w:r>
      <w:r>
        <w:t xml:space="preserve"> </w:t>
      </w:r>
      <w:r w:rsidR="00487631">
        <w:t>продуктов и блюд). Дети, чьи родители демонстрируют авторитарный или либеральный</w:t>
      </w:r>
      <w:r>
        <w:t xml:space="preserve"> </w:t>
      </w:r>
      <w:r w:rsidR="00487631">
        <w:t>тип поведения, чаще страдают от избыточной массы тела. Если родители нашли баланс</w:t>
      </w:r>
      <w:r>
        <w:t xml:space="preserve"> </w:t>
      </w:r>
      <w:r w:rsidR="00487631">
        <w:t>между правильным питанием и индивидуальными особенностями ребенка, меньше риск</w:t>
      </w:r>
      <w:r>
        <w:t xml:space="preserve"> </w:t>
      </w:r>
      <w:r w:rsidR="00487631">
        <w:t>как избыточного питания, так и недостаточного.</w:t>
      </w:r>
    </w:p>
    <w:p w:rsidR="00487631" w:rsidRDefault="00487631" w:rsidP="004E19E2">
      <w:pPr>
        <w:jc w:val="both"/>
      </w:pPr>
      <w:r>
        <w:t>Таким образом, в руках родителей есть эффективный инструмент для предупреждения</w:t>
      </w:r>
      <w:r w:rsidR="0091418D">
        <w:t xml:space="preserve"> </w:t>
      </w:r>
      <w:r>
        <w:t xml:space="preserve">проблем, связанных с неправильным питанием, в том числе избыточного веса и ожирения </w:t>
      </w:r>
      <w:r w:rsidR="0091418D">
        <w:t>— это</w:t>
      </w:r>
      <w:r>
        <w:t xml:space="preserve"> воспитание культуры питания.</w:t>
      </w:r>
    </w:p>
    <w:p w:rsidR="00E5549C" w:rsidRDefault="00E5549C" w:rsidP="004E19E2">
      <w:pPr>
        <w:jc w:val="both"/>
      </w:pPr>
    </w:p>
    <w:p w:rsidR="00E5549C" w:rsidRDefault="00E5549C" w:rsidP="004E19E2">
      <w:pPr>
        <w:jc w:val="both"/>
      </w:pPr>
    </w:p>
    <w:p w:rsidR="00E5549C" w:rsidRDefault="00E5549C" w:rsidP="004E19E2">
      <w:pPr>
        <w:jc w:val="both"/>
      </w:pPr>
    </w:p>
    <w:p w:rsidR="00E5549C" w:rsidRDefault="00E5549C" w:rsidP="004E19E2">
      <w:pPr>
        <w:jc w:val="both"/>
      </w:pPr>
    </w:p>
    <w:p w:rsidR="00E5549C" w:rsidRDefault="00E5549C" w:rsidP="004E19E2">
      <w:pPr>
        <w:jc w:val="both"/>
      </w:pPr>
    </w:p>
    <w:p w:rsidR="00E5549C" w:rsidRPr="00A363BD" w:rsidRDefault="00E5549C" w:rsidP="00E5549C">
      <w:pPr>
        <w:jc w:val="both"/>
        <w:rPr>
          <w:sz w:val="20"/>
          <w:szCs w:val="20"/>
        </w:rPr>
      </w:pPr>
      <w:r w:rsidRPr="00A363BD">
        <w:rPr>
          <w:sz w:val="20"/>
          <w:szCs w:val="20"/>
        </w:rPr>
        <w:t>Информация подготовлена на основе открытых Интернет-источников</w:t>
      </w:r>
    </w:p>
    <w:p w:rsidR="00E5549C" w:rsidRDefault="00E5549C" w:rsidP="004E19E2">
      <w:pPr>
        <w:jc w:val="both"/>
      </w:pPr>
    </w:p>
    <w:sectPr w:rsidR="00E5549C" w:rsidSect="005E61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31"/>
    <w:rsid w:val="00487631"/>
    <w:rsid w:val="004E19E2"/>
    <w:rsid w:val="005825E7"/>
    <w:rsid w:val="005E61AE"/>
    <w:rsid w:val="008F00E5"/>
    <w:rsid w:val="0091418D"/>
    <w:rsid w:val="00C01412"/>
    <w:rsid w:val="00E5549C"/>
    <w:rsid w:val="00E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26F4D"/>
  <w15:chartTrackingRefBased/>
  <w15:docId w15:val="{C61D2C85-BFB4-4974-97CB-2BADE5D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5</cp:revision>
  <dcterms:created xsi:type="dcterms:W3CDTF">2024-04-08T04:19:00Z</dcterms:created>
  <dcterms:modified xsi:type="dcterms:W3CDTF">2024-04-10T03:57:00Z</dcterms:modified>
</cp:coreProperties>
</file>